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bookmarkStart w:id="0" w:name="_GoBack"/>
      <w:bookmarkEnd w:id="0"/>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D56656" w:rsidRPr="00EF1BC1" w:rsidRDefault="00D56656" w:rsidP="00D56656">
      <w:pPr>
        <w:jc w:val="center"/>
        <w:rPr>
          <w:rFonts w:hAnsi="ＭＳ 明朝"/>
          <w:color w:val="000000" w:themeColor="text1"/>
          <w:szCs w:val="21"/>
        </w:rPr>
      </w:pPr>
      <w:r w:rsidRPr="00EF1BC1">
        <w:rPr>
          <w:rFonts w:hAnsi="ＭＳ 明朝" w:hint="eastAsia"/>
          <w:color w:val="000000" w:themeColor="text1"/>
          <w:szCs w:val="21"/>
        </w:rPr>
        <w:t>入　札　書</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 xml:space="preserve">　代表取締役副社長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EF1BC1" w:rsidRDefault="00D56656" w:rsidP="00D56656">
      <w:pPr>
        <w:rPr>
          <w:rFonts w:hAnsi="ＭＳ 明朝"/>
          <w:color w:val="000000" w:themeColor="text1"/>
          <w:szCs w:val="21"/>
        </w:rPr>
      </w:pPr>
      <w:r w:rsidRPr="00EF1BC1">
        <w:rPr>
          <w:rFonts w:hAnsi="ＭＳ 明朝" w:hint="eastAsia"/>
          <w:color w:val="000000" w:themeColor="text1"/>
          <w:szCs w:val="21"/>
        </w:rPr>
        <w:t xml:space="preserve">　関西電力株式会社が公表した「平成</w:t>
      </w:r>
      <w:r w:rsidRPr="00EF1BC1">
        <w:rPr>
          <w:rFonts w:hAnsi="ＭＳ 明朝" w:hint="eastAsia"/>
          <w:color w:val="000000" w:themeColor="text1"/>
          <w:szCs w:val="21"/>
        </w:rPr>
        <w:t>29</w:t>
      </w:r>
      <w:r w:rsidRPr="00EF1BC1">
        <w:rPr>
          <w:rFonts w:hAnsi="ＭＳ 明朝" w:hint="eastAsia"/>
          <w:color w:val="000000" w:themeColor="text1"/>
          <w:szCs w:val="21"/>
        </w:rPr>
        <w:t>年度電源Ⅰ周波数調整力募集要綱」を承認し、下記のとおり入札いたします。</w:t>
      </w:r>
    </w:p>
    <w:tbl>
      <w:tblPr>
        <w:tblW w:w="8610" w:type="dxa"/>
        <w:tblInd w:w="-115" w:type="dxa"/>
        <w:tblLayout w:type="fixed"/>
        <w:tblCellMar>
          <w:left w:w="0" w:type="dxa"/>
          <w:right w:w="0" w:type="dxa"/>
        </w:tblCellMar>
        <w:tblLook w:val="0420" w:firstRow="1" w:lastRow="0" w:firstColumn="0" w:lastColumn="0" w:noHBand="0" w:noVBand="1"/>
      </w:tblPr>
      <w:tblGrid>
        <w:gridCol w:w="4515"/>
        <w:gridCol w:w="4095"/>
      </w:tblGrid>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１　電源等所在地および名称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●●県●●市●●番　●●発電所●号機</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ind w:left="420" w:hangingChars="200" w:hanging="420"/>
              <w:rPr>
                <w:rFonts w:hAnsi="ＭＳ 明朝"/>
                <w:color w:val="000000" w:themeColor="text1"/>
                <w:szCs w:val="21"/>
              </w:rPr>
            </w:pPr>
            <w:r w:rsidRPr="00EF1BC1">
              <w:rPr>
                <w:rFonts w:hAnsi="ＭＳ 明朝" w:hint="eastAsia"/>
                <w:color w:val="000000" w:themeColor="text1"/>
                <w:szCs w:val="21"/>
              </w:rPr>
              <w:t>２　電源Ⅰ周波数調整力契約電力（送電端値）</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w:t>
            </w:r>
            <w:r>
              <w:rPr>
                <w:rFonts w:hAnsi="ＭＳ 明朝" w:hint="eastAsia"/>
                <w:color w:val="000000" w:themeColor="text1"/>
                <w:szCs w:val="21"/>
              </w:rPr>
              <w:t>k</w:t>
            </w:r>
            <w:r>
              <w:rPr>
                <w:rFonts w:hAnsi="ＭＳ 明朝"/>
                <w:color w:val="000000" w:themeColor="text1"/>
                <w:szCs w:val="21"/>
              </w:rPr>
              <w:t>W</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３　</w:t>
            </w:r>
            <w:r w:rsidRPr="00EF1BC1">
              <w:rPr>
                <w:rFonts w:hAnsi="ＭＳ 明朝" w:hint="eastAsia"/>
                <w:color w:val="000000" w:themeColor="text1"/>
                <w:szCs w:val="21"/>
              </w:rPr>
              <w:t xml:space="preserve"> </w:t>
            </w:r>
            <w:r w:rsidRPr="00EF1BC1">
              <w:rPr>
                <w:rFonts w:hAnsi="ＭＳ 明朝" w:hint="eastAsia"/>
                <w:color w:val="000000" w:themeColor="text1"/>
                <w:szCs w:val="21"/>
              </w:rPr>
              <w:t>運転継続時間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●時間連続可能</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４　</w:t>
            </w:r>
            <w:r w:rsidRPr="00EF1BC1">
              <w:rPr>
                <w:rFonts w:hAnsi="ＭＳ 明朝" w:hint="eastAsia"/>
                <w:color w:val="000000" w:themeColor="text1"/>
                <w:szCs w:val="21"/>
              </w:rPr>
              <w:t xml:space="preserve"> </w:t>
            </w:r>
            <w:r w:rsidRPr="00EF1BC1">
              <w:rPr>
                <w:rFonts w:hAnsi="ＭＳ 明朝" w:hint="eastAsia"/>
                <w:color w:val="000000" w:themeColor="text1"/>
                <w:szCs w:val="21"/>
              </w:rPr>
              <w:t>年間計画停止日数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●日間停止予定</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５　</w:t>
            </w:r>
            <w:r w:rsidRPr="00EF1BC1">
              <w:rPr>
                <w:rFonts w:hAnsi="ＭＳ 明朝" w:hint="eastAsia"/>
                <w:color w:val="000000" w:themeColor="text1"/>
                <w:szCs w:val="21"/>
              </w:rPr>
              <w:t xml:space="preserve"> </w:t>
            </w:r>
            <w:r w:rsidRPr="00EF1BC1">
              <w:rPr>
                <w:rFonts w:hAnsi="ＭＳ 明朝" w:hint="eastAsia"/>
                <w:color w:val="000000" w:themeColor="text1"/>
                <w:szCs w:val="21"/>
              </w:rPr>
              <w:t>電源Ⅰ周波数調整力提供可能時間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●時～●時（</w:t>
            </w:r>
            <w:r>
              <w:rPr>
                <w:rFonts w:hAnsi="ＭＳ 明朝" w:hint="eastAsia"/>
                <w:color w:val="000000" w:themeColor="text1"/>
                <w:szCs w:val="21"/>
              </w:rPr>
              <w:t>1</w:t>
            </w:r>
            <w:r w:rsidRPr="00EF1BC1">
              <w:rPr>
                <w:rFonts w:hAnsi="ＭＳ 明朝" w:hint="eastAsia"/>
                <w:color w:val="000000" w:themeColor="text1"/>
                <w:szCs w:val="21"/>
              </w:rPr>
              <w:t>日（</w:t>
            </w:r>
            <w:r w:rsidRPr="00EF1BC1">
              <w:rPr>
                <w:rFonts w:hAnsi="ＭＳ 明朝" w:hint="eastAsia"/>
                <w:color w:val="000000" w:themeColor="text1"/>
                <w:szCs w:val="21"/>
              </w:rPr>
              <w:t>0</w:t>
            </w:r>
            <w:r w:rsidRPr="00EF1BC1">
              <w:rPr>
                <w:rFonts w:hAnsi="ＭＳ 明朝" w:hint="eastAsia"/>
                <w:color w:val="000000" w:themeColor="text1"/>
                <w:szCs w:val="21"/>
              </w:rPr>
              <w:t>時～</w:t>
            </w:r>
            <w:r w:rsidRPr="00EF1BC1">
              <w:rPr>
                <w:rFonts w:hAnsi="ＭＳ 明朝" w:hint="eastAsia"/>
                <w:color w:val="000000" w:themeColor="text1"/>
                <w:szCs w:val="21"/>
              </w:rPr>
              <w:t>24</w:t>
            </w:r>
            <w:r w:rsidRPr="00EF1BC1">
              <w:rPr>
                <w:rFonts w:hAnsi="ＭＳ 明朝" w:hint="eastAsia"/>
                <w:color w:val="000000" w:themeColor="text1"/>
                <w:szCs w:val="21"/>
              </w:rPr>
              <w:t>時）の間）</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６　</w:t>
            </w:r>
            <w:r w:rsidRPr="00EF1BC1">
              <w:rPr>
                <w:rFonts w:hAnsi="ＭＳ 明朝" w:hint="eastAsia"/>
                <w:color w:val="000000" w:themeColor="text1"/>
                <w:szCs w:val="21"/>
              </w:rPr>
              <w:t xml:space="preserve"> AFC</w:t>
            </w:r>
            <w:r>
              <w:rPr>
                <w:rFonts w:hAnsi="ＭＳ 明朝" w:hint="eastAsia"/>
                <w:color w:val="000000" w:themeColor="text1"/>
                <w:szCs w:val="21"/>
              </w:rPr>
              <w:t>運転可能時間</w:t>
            </w:r>
            <w:r w:rsidRPr="00071EC7">
              <w:rPr>
                <w:rFonts w:hAnsi="ＭＳ 明朝" w:hint="eastAsia"/>
                <w:color w:val="000000" w:themeColor="text1"/>
                <w:szCs w:val="21"/>
                <w:vertAlign w:val="superscript"/>
              </w:rPr>
              <w:t>＊１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●時間</w:t>
            </w:r>
            <w:r w:rsidRPr="00EF1BC1">
              <w:rPr>
                <w:rFonts w:hAnsi="ＭＳ 明朝" w:hint="eastAsia"/>
                <w:color w:val="000000" w:themeColor="text1"/>
                <w:szCs w:val="21"/>
              </w:rPr>
              <w:t>/</w:t>
            </w:r>
            <w:r w:rsidRPr="00EF1BC1">
              <w:rPr>
                <w:rFonts w:hAnsi="ＭＳ 明朝" w:hint="eastAsia"/>
                <w:color w:val="000000" w:themeColor="text1"/>
                <w:szCs w:val="21"/>
              </w:rPr>
              <w:t>日（最大</w:t>
            </w:r>
            <w:r>
              <w:rPr>
                <w:rFonts w:hAnsi="ＭＳ 明朝" w:hint="eastAsia"/>
                <w:color w:val="000000" w:themeColor="text1"/>
                <w:szCs w:val="21"/>
              </w:rPr>
              <w:t>24</w:t>
            </w:r>
            <w:r w:rsidRPr="00EF1BC1">
              <w:rPr>
                <w:rFonts w:hAnsi="ＭＳ 明朝" w:hint="eastAsia"/>
                <w:color w:val="000000" w:themeColor="text1"/>
                <w:szCs w:val="21"/>
              </w:rPr>
              <w:t>時間）</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７　年間料金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●円</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ind w:left="391" w:hangingChars="186" w:hanging="391"/>
              <w:rPr>
                <w:rFonts w:hAnsi="ＭＳ 明朝"/>
                <w:color w:val="000000" w:themeColor="text1"/>
                <w:szCs w:val="21"/>
              </w:rPr>
            </w:pPr>
            <w:r w:rsidRPr="00EF1BC1">
              <w:rPr>
                <w:rFonts w:hAnsi="ＭＳ 明朝" w:hint="eastAsia"/>
                <w:color w:val="000000" w:themeColor="text1"/>
                <w:szCs w:val="21"/>
              </w:rPr>
              <w:t>８　入札価格（年間料金÷電源Ⅰ周波数調整力契約電力）</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Pr>
                <w:rFonts w:hAnsi="ＭＳ 明朝" w:hint="eastAsia"/>
                <w:color w:val="000000" w:themeColor="text1"/>
                <w:szCs w:val="21"/>
              </w:rPr>
              <w:t>1k</w:t>
            </w:r>
            <w:r>
              <w:rPr>
                <w:rFonts w:hAnsi="ＭＳ 明朝"/>
                <w:color w:val="000000" w:themeColor="text1"/>
                <w:szCs w:val="21"/>
              </w:rPr>
              <w:t>W</w:t>
            </w:r>
            <w:r w:rsidRPr="00EF1BC1">
              <w:rPr>
                <w:rFonts w:hAnsi="ＭＳ 明朝" w:hint="eastAsia"/>
                <w:color w:val="000000" w:themeColor="text1"/>
                <w:szCs w:val="21"/>
              </w:rPr>
              <w:t xml:space="preserve">あたり　　　</w:t>
            </w:r>
            <w:r>
              <w:rPr>
                <w:rFonts w:hAnsi="ＭＳ 明朝" w:hint="eastAsia"/>
                <w:color w:val="000000" w:themeColor="text1"/>
                <w:szCs w:val="21"/>
              </w:rPr>
              <w:t xml:space="preserve">　</w:t>
            </w:r>
            <w:r>
              <w:rPr>
                <w:rFonts w:hAnsi="ＭＳ 明朝" w:hint="eastAsia"/>
                <w:color w:val="000000" w:themeColor="text1"/>
                <w:szCs w:val="21"/>
              </w:rPr>
              <w:t xml:space="preserve"> </w:t>
            </w:r>
            <w:r w:rsidRPr="00EF1BC1">
              <w:rPr>
                <w:rFonts w:hAnsi="ＭＳ 明朝" w:hint="eastAsia"/>
                <w:color w:val="000000" w:themeColor="text1"/>
                <w:szCs w:val="21"/>
              </w:rPr>
              <w:t xml:space="preserve">●円　　●銭　</w:t>
            </w:r>
          </w:p>
        </w:tc>
      </w:tr>
      <w:tr w:rsidR="00D56656" w:rsidRPr="00EF1BC1" w:rsidTr="002C7BCB">
        <w:trPr>
          <w:trHeight w:val="47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９　非価格要素評価</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合　計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加点項目</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１（加点要素１）　　　　●点　</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２（加点要素２）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３（加点要素３）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４（加点要素４）　　　　●点</w:t>
            </w:r>
          </w:p>
          <w:p w:rsidR="00D56656" w:rsidRPr="00EF1BC1" w:rsidRDefault="00D56656" w:rsidP="002C7BCB">
            <w:pPr>
              <w:ind w:firstLineChars="200" w:firstLine="420"/>
              <w:rPr>
                <w:rFonts w:hAnsi="ＭＳ 明朝"/>
                <w:color w:val="000000" w:themeColor="text1"/>
                <w:szCs w:val="21"/>
              </w:rPr>
            </w:pPr>
            <w:r w:rsidRPr="00EF1BC1">
              <w:rPr>
                <w:rFonts w:hAnsi="ＭＳ 明朝" w:hint="eastAsia"/>
                <w:color w:val="000000" w:themeColor="text1"/>
                <w:szCs w:val="21"/>
              </w:rPr>
              <w:t>５（加点要素５）　　　　●点</w:t>
            </w:r>
          </w:p>
          <w:p w:rsidR="00D56656" w:rsidRPr="00EF1BC1" w:rsidRDefault="00D56656" w:rsidP="002C7BCB">
            <w:pPr>
              <w:ind w:firstLineChars="200" w:firstLine="420"/>
              <w:rPr>
                <w:rFonts w:hAnsi="ＭＳ 明朝"/>
                <w:color w:val="000000" w:themeColor="text1"/>
                <w:szCs w:val="21"/>
                <w:u w:val="single"/>
              </w:rPr>
            </w:pPr>
            <w:r w:rsidRPr="00EF1BC1">
              <w:rPr>
                <w:rFonts w:hAnsi="ＭＳ 明朝" w:hint="eastAsia"/>
                <w:color w:val="000000" w:themeColor="text1"/>
                <w:szCs w:val="21"/>
              </w:rPr>
              <w:t>６（加点要素６）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減点項目</w:t>
            </w:r>
          </w:p>
          <w:p w:rsidR="00D56656" w:rsidRPr="00EF1BC1" w:rsidRDefault="00D56656" w:rsidP="002C7BCB">
            <w:pPr>
              <w:ind w:firstLineChars="200" w:firstLine="420"/>
              <w:rPr>
                <w:rFonts w:hAnsi="ＭＳ 明朝"/>
                <w:color w:val="000000" w:themeColor="text1"/>
                <w:szCs w:val="21"/>
                <w:u w:val="single"/>
              </w:rPr>
            </w:pPr>
            <w:r w:rsidRPr="00EF1BC1">
              <w:rPr>
                <w:rFonts w:hAnsi="ＭＳ 明朝" w:hint="eastAsia"/>
                <w:color w:val="000000" w:themeColor="text1"/>
                <w:szCs w:val="21"/>
              </w:rPr>
              <w:t>１（減点要素１）　　　　●点</w:t>
            </w:r>
          </w:p>
          <w:p w:rsidR="00D56656" w:rsidRPr="00EF1BC1" w:rsidRDefault="00D56656" w:rsidP="002C7BCB">
            <w:pPr>
              <w:ind w:firstLineChars="200" w:firstLine="420"/>
              <w:rPr>
                <w:rFonts w:hAnsi="ＭＳ 明朝"/>
                <w:color w:val="000000" w:themeColor="text1"/>
                <w:szCs w:val="21"/>
                <w:u w:val="single"/>
              </w:rPr>
            </w:pPr>
            <w:r w:rsidRPr="00EF1BC1">
              <w:rPr>
                <w:rFonts w:hAnsi="ＭＳ 明朝" w:hint="eastAsia"/>
                <w:color w:val="000000" w:themeColor="text1"/>
                <w:szCs w:val="21"/>
              </w:rPr>
              <w:t>２（減点要素２）　　　　●点</w:t>
            </w:r>
          </w:p>
          <w:p w:rsidR="00D56656" w:rsidRPr="00EF1BC1" w:rsidRDefault="00D56656" w:rsidP="002C7BCB">
            <w:pPr>
              <w:ind w:firstLineChars="200" w:firstLine="420"/>
              <w:rPr>
                <w:rFonts w:hAnsi="ＭＳ 明朝"/>
                <w:color w:val="000000" w:themeColor="text1"/>
                <w:szCs w:val="21"/>
              </w:rPr>
            </w:pPr>
            <w:r w:rsidRPr="00EF1BC1">
              <w:rPr>
                <w:rFonts w:hAnsi="ＭＳ 明朝" w:hint="eastAsia"/>
                <w:color w:val="000000" w:themeColor="text1"/>
                <w:szCs w:val="21"/>
              </w:rPr>
              <w:t>３（減点要素３）　　　　●点</w:t>
            </w:r>
          </w:p>
        </w:tc>
      </w:tr>
      <w:tr w:rsidR="00D56656" w:rsidRPr="00EF1BC1" w:rsidTr="002C7BCB">
        <w:trPr>
          <w:trHeight w:val="348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lastRenderedPageBreak/>
              <w:t>１０　一部切出しが可</w:t>
            </w:r>
            <w:r>
              <w:rPr>
                <w:rFonts w:hAnsi="ＭＳ 明朝" w:hint="eastAsia"/>
                <w:color w:val="000000" w:themeColor="text1"/>
                <w:szCs w:val="21"/>
              </w:rPr>
              <w:t>能な場合の調整契約電力、調整入札価格（年間料金÷調整契約電力）＊</w:t>
            </w:r>
            <w:r w:rsidRPr="00EF1BC1">
              <w:rPr>
                <w:rFonts w:hAnsi="ＭＳ 明朝" w:hint="eastAsia"/>
                <w:color w:val="000000" w:themeColor="text1"/>
                <w:szCs w:val="21"/>
              </w:rPr>
              <w:t>２</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843" w:type="dxa"/>
              <w:tblLayout w:type="fixed"/>
              <w:tblLook w:val="04A0" w:firstRow="1" w:lastRow="0" w:firstColumn="1" w:lastColumn="0" w:noHBand="0" w:noVBand="1"/>
            </w:tblPr>
            <w:tblGrid>
              <w:gridCol w:w="1947"/>
              <w:gridCol w:w="1896"/>
            </w:tblGrid>
            <w:tr w:rsidR="00D56656" w:rsidRPr="00EF1BC1" w:rsidTr="002C7BCB">
              <w:trPr>
                <w:trHeight w:val="689"/>
              </w:trPr>
              <w:tc>
                <w:tcPr>
                  <w:tcW w:w="1947" w:type="dxa"/>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調整契約電力（送電端値）</w:t>
                  </w:r>
                </w:p>
              </w:tc>
              <w:tc>
                <w:tcPr>
                  <w:tcW w:w="1896" w:type="dxa"/>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調整入札価格</w:t>
                  </w:r>
                </w:p>
                <w:p w:rsidR="00D56656" w:rsidRPr="00EF1BC1" w:rsidRDefault="00D56656" w:rsidP="002C7BCB">
                  <w:pPr>
                    <w:rPr>
                      <w:rFonts w:hAnsi="ＭＳ 明朝"/>
                      <w:strike/>
                      <w:color w:val="000000" w:themeColor="text1"/>
                      <w:szCs w:val="21"/>
                    </w:rPr>
                  </w:pPr>
                </w:p>
              </w:tc>
            </w:tr>
            <w:tr w:rsidR="00D56656" w:rsidRPr="00EF1BC1" w:rsidTr="002C7BCB">
              <w:trPr>
                <w:trHeight w:val="672"/>
              </w:trPr>
              <w:tc>
                <w:tcPr>
                  <w:tcW w:w="1947" w:type="dxa"/>
                  <w:shd w:val="clear" w:color="auto" w:fill="auto"/>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w:t>
                  </w:r>
                  <w:r>
                    <w:rPr>
                      <w:rFonts w:hAnsi="ＭＳ 明朝" w:hint="eastAsia"/>
                      <w:color w:val="000000" w:themeColor="text1"/>
                      <w:szCs w:val="21"/>
                    </w:rPr>
                    <w:t>kW</w:t>
                  </w:r>
                  <w:r w:rsidRPr="00071EC7">
                    <w:rPr>
                      <w:rFonts w:hAnsi="ＭＳ 明朝" w:hint="eastAsia"/>
                      <w:color w:val="000000" w:themeColor="text1"/>
                      <w:szCs w:val="21"/>
                      <w:vertAlign w:val="superscript"/>
                    </w:rPr>
                    <w:t>＊３</w:t>
                  </w:r>
                </w:p>
              </w:tc>
              <w:tc>
                <w:tcPr>
                  <w:tcW w:w="1896" w:type="dxa"/>
                  <w:shd w:val="clear" w:color="auto" w:fill="auto"/>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1</w:t>
                  </w:r>
                  <w:r>
                    <w:rPr>
                      <w:rFonts w:hAnsi="ＭＳ 明朝" w:hint="eastAsia"/>
                      <w:color w:val="000000" w:themeColor="text1"/>
                      <w:szCs w:val="21"/>
                    </w:rPr>
                    <w:t>kW</w:t>
                  </w:r>
                  <w:r w:rsidRPr="00EF1BC1">
                    <w:rPr>
                      <w:rFonts w:hAnsi="ＭＳ 明朝" w:hint="eastAsia"/>
                      <w:color w:val="000000" w:themeColor="text1"/>
                      <w:szCs w:val="21"/>
                    </w:rPr>
                    <w:t xml:space="preserve">あたり　　　</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●円●銭　</w:t>
                  </w:r>
                </w:p>
              </w:tc>
            </w:tr>
            <w:tr w:rsidR="00D56656" w:rsidRPr="00EF1BC1" w:rsidTr="002C7BCB">
              <w:trPr>
                <w:trHeight w:val="689"/>
              </w:trPr>
              <w:tc>
                <w:tcPr>
                  <w:tcW w:w="1947" w:type="dxa"/>
                  <w:shd w:val="clear" w:color="auto" w:fill="auto"/>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w:t>
                  </w:r>
                  <w:r>
                    <w:rPr>
                      <w:rFonts w:hAnsi="ＭＳ 明朝" w:hint="eastAsia"/>
                      <w:color w:val="000000" w:themeColor="text1"/>
                      <w:szCs w:val="21"/>
                    </w:rPr>
                    <w:t>kW</w:t>
                  </w:r>
                </w:p>
              </w:tc>
              <w:tc>
                <w:tcPr>
                  <w:tcW w:w="1896" w:type="dxa"/>
                  <w:shd w:val="clear" w:color="auto" w:fill="auto"/>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1</w:t>
                  </w:r>
                  <w:r>
                    <w:rPr>
                      <w:rFonts w:hAnsi="ＭＳ 明朝" w:hint="eastAsia"/>
                      <w:color w:val="000000" w:themeColor="text1"/>
                      <w:szCs w:val="21"/>
                    </w:rPr>
                    <w:t>kW</w:t>
                  </w:r>
                  <w:r w:rsidRPr="00EF1BC1">
                    <w:rPr>
                      <w:rFonts w:hAnsi="ＭＳ 明朝" w:hint="eastAsia"/>
                      <w:color w:val="000000" w:themeColor="text1"/>
                      <w:szCs w:val="21"/>
                    </w:rPr>
                    <w:t xml:space="preserve">あたり　　　</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▲円▲銭　</w:t>
                  </w:r>
                </w:p>
              </w:tc>
            </w:tr>
            <w:tr w:rsidR="00D56656" w:rsidRPr="00EF1BC1" w:rsidTr="002C7BCB">
              <w:trPr>
                <w:trHeight w:val="672"/>
              </w:trPr>
              <w:tc>
                <w:tcPr>
                  <w:tcW w:w="1947" w:type="dxa"/>
                  <w:shd w:val="clear" w:color="auto" w:fill="auto"/>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w:t>
                  </w:r>
                  <w:r>
                    <w:rPr>
                      <w:rFonts w:hAnsi="ＭＳ 明朝" w:hint="eastAsia"/>
                      <w:color w:val="000000" w:themeColor="text1"/>
                      <w:szCs w:val="21"/>
                    </w:rPr>
                    <w:t>kW</w:t>
                  </w:r>
                </w:p>
              </w:tc>
              <w:tc>
                <w:tcPr>
                  <w:tcW w:w="1896" w:type="dxa"/>
                  <w:shd w:val="clear" w:color="auto" w:fill="auto"/>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1</w:t>
                  </w:r>
                  <w:r>
                    <w:rPr>
                      <w:rFonts w:hAnsi="ＭＳ 明朝" w:hint="eastAsia"/>
                      <w:color w:val="000000" w:themeColor="text1"/>
                      <w:szCs w:val="21"/>
                    </w:rPr>
                    <w:t>kW</w:t>
                  </w:r>
                  <w:r w:rsidRPr="00EF1BC1">
                    <w:rPr>
                      <w:rFonts w:hAnsi="ＭＳ 明朝" w:hint="eastAsia"/>
                      <w:color w:val="000000" w:themeColor="text1"/>
                      <w:szCs w:val="21"/>
                    </w:rPr>
                    <w:t xml:space="preserve">あたり　　　</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■円■銭　</w:t>
                  </w:r>
                </w:p>
              </w:tc>
            </w:tr>
          </w:tbl>
          <w:p w:rsidR="00D56656" w:rsidRPr="00EF1BC1" w:rsidRDefault="00D56656" w:rsidP="002C7BCB">
            <w:pPr>
              <w:rPr>
                <w:rFonts w:hAnsi="ＭＳ 明朝"/>
                <w:color w:val="000000" w:themeColor="text1"/>
                <w:szCs w:val="21"/>
              </w:rPr>
            </w:pPr>
            <w:r>
              <w:rPr>
                <w:rFonts w:hAnsi="ＭＳ 明朝" w:hint="eastAsia"/>
                <w:color w:val="000000" w:themeColor="text1"/>
                <w:szCs w:val="21"/>
              </w:rPr>
              <w:t xml:space="preserve">＊３　</w:t>
            </w:r>
            <w:r w:rsidRPr="00EF1BC1">
              <w:rPr>
                <w:rFonts w:hAnsi="ＭＳ 明朝" w:hint="eastAsia"/>
                <w:color w:val="000000" w:themeColor="text1"/>
                <w:szCs w:val="21"/>
              </w:rPr>
              <w:t>調整契約電力については、幅（●</w:t>
            </w:r>
            <w:r>
              <w:rPr>
                <w:rFonts w:hAnsi="ＭＳ 明朝" w:hint="eastAsia"/>
                <w:color w:val="000000" w:themeColor="text1"/>
                <w:szCs w:val="21"/>
              </w:rPr>
              <w:t>kW</w:t>
            </w:r>
            <w:r w:rsidRPr="00EF1BC1">
              <w:rPr>
                <w:rFonts w:hAnsi="ＭＳ 明朝" w:hint="eastAsia"/>
                <w:color w:val="000000" w:themeColor="text1"/>
                <w:szCs w:val="21"/>
              </w:rPr>
              <w:t>以上～●</w:t>
            </w:r>
            <w:r>
              <w:rPr>
                <w:rFonts w:hAnsi="ＭＳ 明朝" w:hint="eastAsia"/>
                <w:color w:val="000000" w:themeColor="text1"/>
                <w:szCs w:val="21"/>
              </w:rPr>
              <w:t>kW</w:t>
            </w:r>
            <w:r w:rsidRPr="00EF1BC1">
              <w:rPr>
                <w:rFonts w:hAnsi="ＭＳ 明朝" w:hint="eastAsia"/>
                <w:color w:val="000000" w:themeColor="text1"/>
                <w:szCs w:val="21"/>
              </w:rPr>
              <w:t>未満）で記載いただいてもかまいません。その場合、調整契約電力については、</w:t>
            </w:r>
            <w:r w:rsidRPr="00EF1BC1">
              <w:rPr>
                <w:rFonts w:hAnsi="ＭＳ 明朝" w:hint="eastAsia"/>
                <w:color w:val="000000" w:themeColor="text1"/>
                <w:szCs w:val="21"/>
              </w:rPr>
              <w:t>1</w:t>
            </w:r>
            <w:r>
              <w:rPr>
                <w:rFonts w:hAnsi="ＭＳ 明朝" w:hint="eastAsia"/>
                <w:color w:val="000000" w:themeColor="text1"/>
                <w:szCs w:val="21"/>
              </w:rPr>
              <w:t>kW</w:t>
            </w:r>
            <w:r w:rsidRPr="00EF1BC1">
              <w:rPr>
                <w:rFonts w:hAnsi="ＭＳ 明朝" w:hint="eastAsia"/>
                <w:color w:val="000000" w:themeColor="text1"/>
                <w:szCs w:val="21"/>
              </w:rPr>
              <w:t>単位で取り扱うものとします。なお、同一の調整契約電力について異なる調整入札価格の場合は、より安価な方を採用します。（本項目に記載の調整契約電力、調整入札価格を用いて落札案件となった年間料金は調整契約電力×調整入札価格で求まるものとします。）</w:t>
            </w:r>
          </w:p>
        </w:tc>
      </w:tr>
      <w:tr w:rsidR="00D56656" w:rsidRPr="00EF1BC1" w:rsidTr="002C7BCB">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１１　他の応札との関係</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848" w:type="dxa"/>
              <w:tblLayout w:type="fixed"/>
              <w:tblLook w:val="04A0" w:firstRow="1" w:lastRow="0" w:firstColumn="1" w:lastColumn="0" w:noHBand="0" w:noVBand="1"/>
            </w:tblPr>
            <w:tblGrid>
              <w:gridCol w:w="1272"/>
              <w:gridCol w:w="1272"/>
              <w:gridCol w:w="1304"/>
            </w:tblGrid>
            <w:tr w:rsidR="00D56656" w:rsidRPr="00EF1BC1" w:rsidTr="002C7BCB">
              <w:trPr>
                <w:trHeight w:val="326"/>
              </w:trPr>
              <w:tc>
                <w:tcPr>
                  <w:tcW w:w="1272" w:type="dxa"/>
                </w:tcPr>
                <w:p w:rsidR="00D56656" w:rsidRPr="00EF1BC1" w:rsidRDefault="00D56656" w:rsidP="002C7BCB">
                  <w:pPr>
                    <w:rPr>
                      <w:rFonts w:hAnsi="ＭＳ 明朝"/>
                      <w:color w:val="000000" w:themeColor="text1"/>
                      <w:szCs w:val="21"/>
                    </w:rPr>
                  </w:pPr>
                </w:p>
              </w:tc>
              <w:tc>
                <w:tcPr>
                  <w:tcW w:w="1272" w:type="dxa"/>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重複入札</w:t>
                  </w:r>
                </w:p>
              </w:tc>
              <w:tc>
                <w:tcPr>
                  <w:tcW w:w="1304" w:type="dxa"/>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複数入札</w:t>
                  </w:r>
                </w:p>
              </w:tc>
            </w:tr>
            <w:tr w:rsidR="00D56656" w:rsidRPr="00EF1BC1" w:rsidTr="002C7BCB">
              <w:trPr>
                <w:trHeight w:val="668"/>
              </w:trPr>
              <w:tc>
                <w:tcPr>
                  <w:tcW w:w="1272" w:type="dxa"/>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電源Ⅰ需給バランス調整力</w:t>
                  </w:r>
                </w:p>
              </w:tc>
              <w:tc>
                <w:tcPr>
                  <w:tcW w:w="1272" w:type="dxa"/>
                </w:tcPr>
                <w:p w:rsidR="00D56656" w:rsidRPr="00EF1BC1" w:rsidRDefault="00D56656" w:rsidP="002C7BCB">
                  <w:pPr>
                    <w:rPr>
                      <w:rFonts w:hAnsi="ＭＳ 明朝"/>
                      <w:color w:val="000000" w:themeColor="text1"/>
                      <w:szCs w:val="21"/>
                    </w:rPr>
                  </w:pPr>
                </w:p>
              </w:tc>
              <w:tc>
                <w:tcPr>
                  <w:tcW w:w="1304" w:type="dxa"/>
                </w:tcPr>
                <w:p w:rsidR="00D56656" w:rsidRPr="00EF1BC1" w:rsidRDefault="00D56656" w:rsidP="002C7BCB">
                  <w:pPr>
                    <w:rPr>
                      <w:rFonts w:hAnsi="ＭＳ 明朝"/>
                      <w:color w:val="000000" w:themeColor="text1"/>
                      <w:szCs w:val="21"/>
                    </w:rPr>
                  </w:pPr>
                </w:p>
              </w:tc>
            </w:tr>
          </w:tbl>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（該当するものに○（マル）をつけてください。）</w:t>
            </w:r>
          </w:p>
        </w:tc>
      </w:tr>
    </w:tbl>
    <w:p w:rsidR="00D56656" w:rsidRPr="00EF1BC1" w:rsidRDefault="00D56656" w:rsidP="00D56656">
      <w:pPr>
        <w:rPr>
          <w:color w:val="000000" w:themeColor="text1"/>
          <w:szCs w:val="21"/>
        </w:rPr>
      </w:pPr>
    </w:p>
    <w:p w:rsidR="00D56656" w:rsidRPr="00EF1BC1" w:rsidRDefault="00D56656" w:rsidP="00D56656">
      <w:pPr>
        <w:widowControl/>
        <w:ind w:leftChars="100" w:left="840" w:hangingChars="300" w:hanging="630"/>
        <w:jc w:val="left"/>
        <w:rPr>
          <w:color w:val="000000" w:themeColor="text1"/>
          <w:szCs w:val="21"/>
        </w:rPr>
      </w:pPr>
      <w:r>
        <w:rPr>
          <w:rFonts w:hint="eastAsia"/>
          <w:color w:val="000000" w:themeColor="text1"/>
          <w:szCs w:val="21"/>
        </w:rPr>
        <w:t>＊</w:t>
      </w:r>
      <w:r w:rsidRPr="00EF1BC1">
        <w:rPr>
          <w:rFonts w:hint="eastAsia"/>
          <w:color w:val="000000" w:themeColor="text1"/>
          <w:szCs w:val="21"/>
        </w:rPr>
        <w:t>１</w:t>
      </w:r>
      <w:r>
        <w:rPr>
          <w:rFonts w:hint="eastAsia"/>
          <w:color w:val="000000" w:themeColor="text1"/>
          <w:szCs w:val="21"/>
        </w:rPr>
        <w:t xml:space="preserve">　</w:t>
      </w:r>
      <w:r w:rsidRPr="00EF1BC1">
        <w:rPr>
          <w:rFonts w:hint="eastAsia"/>
          <w:color w:val="000000" w:themeColor="text1"/>
          <w:szCs w:val="21"/>
        </w:rPr>
        <w:t>例えば、揚水発電機のうち、水の汲み上げに係る時間の間、</w:t>
      </w:r>
      <w:r w:rsidRPr="00EF1BC1">
        <w:rPr>
          <w:rFonts w:hint="eastAsia"/>
          <w:color w:val="000000" w:themeColor="text1"/>
          <w:szCs w:val="21"/>
        </w:rPr>
        <w:t>AFC</w:t>
      </w:r>
      <w:r w:rsidRPr="00EF1BC1">
        <w:rPr>
          <w:rFonts w:hint="eastAsia"/>
          <w:color w:val="000000" w:themeColor="text1"/>
          <w:szCs w:val="21"/>
        </w:rPr>
        <w:t>運転できないものについては、その時間数を減じて算出してください。</w:t>
      </w:r>
    </w:p>
    <w:p w:rsidR="00D56656" w:rsidRPr="00EF1BC1" w:rsidRDefault="00D56656" w:rsidP="00D56656">
      <w:pPr>
        <w:widowControl/>
        <w:ind w:leftChars="100" w:left="840" w:hangingChars="300" w:hanging="630"/>
        <w:jc w:val="left"/>
        <w:rPr>
          <w:rFonts w:asciiTheme="minorEastAsia" w:hAnsiTheme="minorEastAsia"/>
          <w:color w:val="000000" w:themeColor="text1"/>
          <w:szCs w:val="21"/>
        </w:rPr>
      </w:pPr>
      <w:r>
        <w:rPr>
          <w:rFonts w:hint="eastAsia"/>
          <w:color w:val="000000" w:themeColor="text1"/>
          <w:szCs w:val="21"/>
        </w:rPr>
        <w:t>＊</w:t>
      </w:r>
      <w:r w:rsidRPr="00EF1BC1">
        <w:rPr>
          <w:rFonts w:hint="eastAsia"/>
          <w:color w:val="000000" w:themeColor="text1"/>
          <w:szCs w:val="21"/>
        </w:rPr>
        <w:t>２</w:t>
      </w:r>
      <w:r>
        <w:rPr>
          <w:rFonts w:hint="eastAsia"/>
          <w:color w:val="000000" w:themeColor="text1"/>
          <w:szCs w:val="21"/>
        </w:rPr>
        <w:t xml:space="preserve">　</w:t>
      </w:r>
      <w:r w:rsidRPr="00EF1BC1">
        <w:rPr>
          <w:rFonts w:ascii="ＭＳ 明朝" w:hAnsi="ＭＳ 明朝" w:cstheme="majorBidi" w:hint="eastAsia"/>
          <w:color w:val="000000" w:themeColor="text1"/>
        </w:rPr>
        <w:t>落札案件の決定にあたり、</w:t>
      </w:r>
      <w:r w:rsidRPr="00EF1BC1">
        <w:rPr>
          <w:rFonts w:hAnsi="ＭＳ 明朝" w:hint="eastAsia"/>
          <w:color w:val="000000" w:themeColor="text1"/>
          <w:szCs w:val="21"/>
        </w:rPr>
        <w:t>募集容量に達する、もしくは超過するまでの年間の調達費用の合計をなるべく小さくするために、本来の応札（２項に記載する電源Ⅰ周波数調整力契約電力での応札）の一部のみでの落札についても、許容いただける応札者については、許容いただける落札内容（契約電力・入札価格。これらについて、それぞれ「調整契約電力」「調整入札価格」といいます。）についても記載いただければ、それら内容での落札可否についても、考慮させていただきます。ただし、本項目での記載の有無・内容が、本来の応札（同上）の落札可否に影響するものではありません。また、契約電力・入札価格以外の内容について</w:t>
      </w:r>
      <w:r w:rsidRPr="00EF1BC1">
        <w:rPr>
          <w:rFonts w:hAnsi="ＭＳ 明朝" w:hint="eastAsia"/>
          <w:color w:val="000000" w:themeColor="text1"/>
          <w:szCs w:val="21"/>
        </w:rPr>
        <w:lastRenderedPageBreak/>
        <w:t>は、入札書に記載されている本来の応札のそれと同じとします。詳細は、</w:t>
      </w:r>
      <w:r w:rsidRPr="00A62228">
        <w:rPr>
          <w:rFonts w:asciiTheme="minorEastAsia" w:hAnsiTheme="minorEastAsia" w:cstheme="majorBidi" w:hint="eastAsia"/>
          <w:color w:val="000000" w:themeColor="text1"/>
        </w:rPr>
        <w:t>「第７章評価および落札案件決定の方法」</w:t>
      </w:r>
      <w:r w:rsidRPr="00A62228">
        <w:rPr>
          <w:rFonts w:asciiTheme="minorEastAsia" w:hAnsiTheme="minorEastAsia" w:cstheme="majorBidi" w:hint="eastAsia"/>
          <w:color w:val="000000" w:themeColor="text1"/>
          <w:sz w:val="24"/>
        </w:rPr>
        <w:t>「</w:t>
      </w:r>
      <w:r w:rsidRPr="00EF1BC1">
        <w:rPr>
          <w:rFonts w:hAnsi="ＭＳ 明朝" w:hint="eastAsia"/>
          <w:color w:val="000000" w:themeColor="text1"/>
          <w:szCs w:val="21"/>
        </w:rPr>
        <w:t>〔ステップ４〕落札案件の決定」を参照願います。</w:t>
      </w:r>
    </w:p>
    <w:p w:rsidR="00663B15" w:rsidRPr="00D56656"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Pr>
                <w:rFonts w:hAnsi="ＭＳ 明朝" w:hint="eastAsia"/>
              </w:rPr>
              <w:t>平成</w:t>
            </w:r>
            <w:r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２．営業運転開始年月日　　　平成●●年●●月●●日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r w:rsidRPr="00EF1BC1">
        <w:rPr>
          <w:rFonts w:hint="eastAsia"/>
          <w:color w:val="000000" w:themeColor="text1"/>
          <w:szCs w:val="21"/>
        </w:rPr>
        <w:t>LHV)</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６．その他機能の有無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（１）ブラックスタート　　　　　有　・　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w:t>
      </w:r>
      <w:r w:rsidRPr="00EF1BC1">
        <w:rPr>
          <w:rFonts w:hint="eastAsia"/>
          <w:color w:val="000000" w:themeColor="text1"/>
          <w:szCs w:val="21"/>
        </w:rPr>
        <w:t>FCB</w:t>
      </w:r>
      <w:r w:rsidRPr="00EF1BC1">
        <w:rPr>
          <w:rFonts w:hint="eastAsia"/>
          <w:color w:val="000000" w:themeColor="text1"/>
          <w:szCs w:val="21"/>
        </w:rPr>
        <w:t xml:space="preserve">運転機能　　　</w:t>
      </w:r>
      <w:r>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有　・　無</w:t>
      </w:r>
    </w:p>
    <w:p w:rsidR="005A29FD" w:rsidRDefault="00D56656" w:rsidP="005A29FD">
      <w:pPr>
        <w:ind w:left="210" w:hangingChars="100" w:hanging="210"/>
        <w:rPr>
          <w:color w:val="000000" w:themeColor="text1"/>
          <w:szCs w:val="21"/>
        </w:rPr>
      </w:pPr>
      <w:r w:rsidRPr="00EF1BC1">
        <w:rPr>
          <w:rFonts w:hint="eastAsia"/>
          <w:color w:val="000000" w:themeColor="text1"/>
          <w:szCs w:val="21"/>
        </w:rPr>
        <w:t>（３）</w:t>
      </w:r>
      <w:r w:rsidRPr="00EF1BC1">
        <w:rPr>
          <w:rFonts w:hint="eastAsia"/>
          <w:color w:val="000000" w:themeColor="text1"/>
          <w:szCs w:val="21"/>
        </w:rPr>
        <w:t>DSS</w:t>
      </w:r>
      <w:r w:rsidRPr="00EF1BC1">
        <w:rPr>
          <w:rFonts w:hint="eastAsia"/>
          <w:color w:val="000000" w:themeColor="text1"/>
          <w:szCs w:val="21"/>
        </w:rPr>
        <w:t xml:space="preserve">機能　　　</w:t>
      </w:r>
      <w:r>
        <w:rPr>
          <w:rFonts w:hint="eastAsia"/>
          <w:color w:val="000000" w:themeColor="text1"/>
          <w:szCs w:val="21"/>
        </w:rPr>
        <w:t xml:space="preserve"> </w:t>
      </w:r>
      <w:r>
        <w:rPr>
          <w:color w:val="000000" w:themeColor="text1"/>
          <w:szCs w:val="21"/>
        </w:rPr>
        <w:t xml:space="preserve">      </w:t>
      </w:r>
      <w:r w:rsidRPr="00EF1BC1">
        <w:rPr>
          <w:rFonts w:hint="eastAsia"/>
          <w:color w:val="000000" w:themeColor="text1"/>
          <w:szCs w:val="21"/>
        </w:rPr>
        <w:t xml:space="preserve">　　有　・　無</w:t>
      </w:r>
    </w:p>
    <w:p w:rsidR="00D56656" w:rsidRPr="009D0530" w:rsidRDefault="00D56656" w:rsidP="005A29FD">
      <w:pPr>
        <w:ind w:left="210" w:hangingChars="100" w:hanging="210"/>
        <w:rPr>
          <w:szCs w:val="21"/>
        </w:rPr>
      </w:pPr>
    </w:p>
    <w:p w:rsidR="005A29FD" w:rsidRDefault="005A29FD" w:rsidP="005A29FD">
      <w:pPr>
        <w:widowControl/>
        <w:ind w:left="210" w:hangingChars="100" w:hanging="210"/>
        <w:jc w:val="left"/>
        <w:rPr>
          <w:szCs w:val="21"/>
        </w:rPr>
      </w:pPr>
      <w:r w:rsidRPr="009D0530">
        <w:rPr>
          <w:rFonts w:hint="eastAsia"/>
          <w:szCs w:val="21"/>
        </w:rPr>
        <w:t>○発電機の性能（発電機容量、周波数制御・需</w:t>
      </w:r>
      <w:r>
        <w:rPr>
          <w:rFonts w:hint="eastAsia"/>
          <w:szCs w:val="21"/>
        </w:rPr>
        <w:t>給バランス調整機能に必要な信号を送受信する機能）を証明する書類</w:t>
      </w:r>
      <w:r w:rsidRPr="005A29FD">
        <w:rPr>
          <w:rFonts w:hint="eastAsia"/>
          <w:szCs w:val="21"/>
        </w:rPr>
        <w:t>を添付してください</w:t>
      </w:r>
      <w:r>
        <w:rPr>
          <w:rFonts w:hint="eastAsia"/>
          <w:szCs w:val="21"/>
        </w:rPr>
        <w:t>。</w:t>
      </w:r>
    </w:p>
    <w:p w:rsidR="005A29FD" w:rsidRPr="00245711" w:rsidRDefault="0021746F" w:rsidP="005A29FD">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3B5A0A" w:rsidRPr="00623374" w:rsidRDefault="005A29FD" w:rsidP="00623374">
      <w:pPr>
        <w:widowControl/>
        <w:ind w:left="210" w:hangingChars="100" w:hanging="210"/>
        <w:jc w:val="left"/>
        <w:rPr>
          <w:szCs w:val="21"/>
        </w:rPr>
        <w:sectPr w:rsidR="003B5A0A" w:rsidRPr="00623374" w:rsidSect="00D56656">
          <w:pgSz w:w="11906" w:h="16838"/>
          <w:pgMar w:top="1701" w:right="1701" w:bottom="1701" w:left="1701" w:header="850" w:footer="992" w:gutter="0"/>
          <w:cols w:space="425"/>
          <w:docGrid w:type="lines" w:linePitch="360"/>
        </w:sectPr>
      </w:pPr>
      <w:r w:rsidRPr="00245711">
        <w:rPr>
          <w:rFonts w:hint="eastAsia"/>
          <w:szCs w:val="21"/>
        </w:rPr>
        <w:t>○発電機の性能（発電機容量、周波数制御・需給バランス</w:t>
      </w:r>
      <w:r w:rsidR="00BA19EB">
        <w:rPr>
          <w:rFonts w:hint="eastAsia"/>
          <w:szCs w:val="21"/>
        </w:rPr>
        <w:t>調整機能に必要な信号を送受信する機能）を証明する書類の添付してください</w:t>
      </w:r>
      <w:r w:rsidRPr="00245711">
        <w:rPr>
          <w:rFonts w:hint="eastAsia"/>
          <w:szCs w:val="21"/>
        </w:rPr>
        <w:t>。</w:t>
      </w:r>
    </w:p>
    <w:p w:rsidR="003B5A0A" w:rsidRPr="00363724" w:rsidRDefault="0021746F" w:rsidP="003B5A0A">
      <w:pPr>
        <w:jc w:val="center"/>
        <w:rPr>
          <w:rFonts w:hAnsi="ＭＳ 明朝"/>
          <w:sz w:val="20"/>
          <w:szCs w:val="20"/>
        </w:rPr>
      </w:pPr>
      <w:r>
        <w:rPr>
          <w:rFonts w:hAnsi="ＭＳ 明朝" w:hint="eastAsia"/>
          <w:noProof/>
        </w:rPr>
        <w:lastRenderedPageBreak/>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r w:rsidRPr="00520329">
              <w:rPr>
                <w:rFonts w:hAnsi="ＭＳ 明朝" w:hint="eastAsia"/>
                <w:sz w:val="16"/>
                <w:szCs w:val="16"/>
              </w:rPr>
              <w:t>Aaa</w:t>
            </w:r>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（今回遮断対象の）常時負荷容量：●</w:t>
            </w:r>
            <w:r>
              <w:rPr>
                <w:rFonts w:hAnsi="ＭＳ 明朝" w:hint="eastAsia"/>
                <w:color w:val="000000" w:themeColor="text1"/>
                <w:sz w:val="16"/>
                <w:szCs w:val="16"/>
              </w:rPr>
              <w:t>kW</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遮断点電圧：</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r w:rsidRPr="00520329">
              <w:rPr>
                <w:rFonts w:hAnsi="ＭＳ 明朝" w:hint="eastAsia"/>
                <w:sz w:val="16"/>
                <w:szCs w:val="16"/>
              </w:rPr>
              <w:t>Bbb</w:t>
            </w: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r>
              <w:rPr>
                <w:rFonts w:hAnsi="ＭＳ 明朝"/>
                <w:sz w:val="16"/>
                <w:szCs w:val="16"/>
              </w:rPr>
              <w:lastRenderedPageBreak/>
              <w:t>C</w:t>
            </w:r>
            <w:r>
              <w:rPr>
                <w:rFonts w:hAnsi="ＭＳ 明朝" w:hint="eastAsia"/>
                <w:sz w:val="16"/>
                <w:szCs w:val="16"/>
              </w:rPr>
              <w:t>cc</w:t>
            </w:r>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4E7C0E" w:rsidRPr="00DB5306" w:rsidRDefault="004E7C0E" w:rsidP="004E7C0E">
      <w:pPr>
        <w:widowControl/>
        <w:ind w:leftChars="50" w:left="105"/>
        <w:jc w:val="left"/>
        <w:rPr>
          <w:color w:val="000000" w:themeColor="text1"/>
          <w:szCs w:val="21"/>
        </w:rPr>
      </w:pPr>
      <w:r w:rsidRPr="00DB5306">
        <w:rPr>
          <w:rFonts w:hint="eastAsia"/>
          <w:color w:val="000000" w:themeColor="text1"/>
          <w:szCs w:val="21"/>
        </w:rPr>
        <w:t>＊供出電力（</w:t>
      </w:r>
      <w:r w:rsidRPr="00DB5306">
        <w:rPr>
          <w:rFonts w:hint="eastAsia"/>
          <w:color w:val="000000" w:themeColor="text1"/>
          <w:szCs w:val="21"/>
        </w:rPr>
        <w:t>kW</w:t>
      </w:r>
      <w:r w:rsidRPr="00DB5306">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E7C0E" w:rsidRPr="00EF1BC1" w:rsidRDefault="004E7C0E" w:rsidP="004E7C0E">
      <w:pPr>
        <w:widowControl/>
        <w:ind w:leftChars="50" w:left="105" w:firstLineChars="100" w:firstLine="210"/>
        <w:jc w:val="left"/>
        <w:rPr>
          <w:color w:val="000000" w:themeColor="text1"/>
          <w:szCs w:val="21"/>
        </w:rPr>
      </w:pPr>
      <w:r w:rsidRPr="00DB5306">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w:lastRenderedPageBreak/>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2C7BCB" w:rsidRDefault="002C7BCB" w:rsidP="002571AB"/>
                    <w:p w:rsidR="002C7BCB" w:rsidRDefault="002C7BCB" w:rsidP="002571AB">
                      <w:r>
                        <w:rPr>
                          <w:rFonts w:hint="eastAsia"/>
                        </w:rPr>
                        <w:t>様式４</w:t>
                      </w:r>
                    </w:p>
                  </w:txbxContent>
                </v:textbox>
              </v:shape>
            </w:pict>
          </mc:Fallback>
        </mc:AlternateContent>
      </w:r>
      <w:r w:rsidR="00623374">
        <w:rPr>
          <w:rFonts w:hAnsi="ＭＳ 明朝" w:hint="eastAsia"/>
        </w:rPr>
        <w:t>周波数制御・需給バランス調整機能</w:t>
      </w:r>
    </w:p>
    <w:p w:rsidR="005138DB" w:rsidRPr="00623374" w:rsidRDefault="005138DB" w:rsidP="00623374">
      <w:pPr>
        <w:rPr>
          <w:rFonts w:hAnsi="ＭＳ 明朝"/>
        </w:rPr>
      </w:pPr>
    </w:p>
    <w:tbl>
      <w:tblPr>
        <w:tblW w:w="13188" w:type="dxa"/>
        <w:tblInd w:w="53" w:type="dxa"/>
        <w:tblLayout w:type="fixed"/>
        <w:tblCellMar>
          <w:left w:w="0" w:type="dxa"/>
          <w:right w:w="0" w:type="dxa"/>
        </w:tblCellMar>
        <w:tblLook w:val="0420" w:firstRow="1" w:lastRow="0" w:firstColumn="0" w:lastColumn="0" w:noHBand="0" w:noVBand="1"/>
      </w:tblPr>
      <w:tblGrid>
        <w:gridCol w:w="1123"/>
        <w:gridCol w:w="939"/>
        <w:gridCol w:w="1581"/>
        <w:gridCol w:w="1084"/>
        <w:gridCol w:w="1731"/>
        <w:gridCol w:w="1088"/>
        <w:gridCol w:w="1303"/>
        <w:gridCol w:w="1301"/>
        <w:gridCol w:w="1735"/>
        <w:gridCol w:w="1303"/>
      </w:tblGrid>
      <w:tr w:rsidR="00623374" w:rsidRPr="00623374" w:rsidTr="005138DB">
        <w:trPr>
          <w:trHeight w:val="863"/>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発電機等名</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定格出力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GF</w:t>
            </w:r>
            <w:r w:rsidRPr="00D34950">
              <w:rPr>
                <w:rFonts w:hAnsi="ＭＳ 明朝" w:hint="eastAsia"/>
                <w:sz w:val="16"/>
                <w:szCs w:val="16"/>
              </w:rPr>
              <w:t>調定率</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OTM</w:t>
            </w:r>
            <w:r w:rsidRPr="00D34950">
              <w:rPr>
                <w:rFonts w:hAnsi="ＭＳ 明朝" w:hint="eastAsia"/>
                <w:sz w:val="16"/>
                <w:szCs w:val="16"/>
              </w:rPr>
              <w:t>変化</w:t>
            </w:r>
          </w:p>
          <w:p w:rsidR="00623374" w:rsidRPr="00D34950" w:rsidRDefault="00623374" w:rsidP="00BA19EB">
            <w:pPr>
              <w:jc w:val="center"/>
              <w:rPr>
                <w:rFonts w:hAnsi="ＭＳ 明朝"/>
                <w:sz w:val="16"/>
                <w:szCs w:val="16"/>
              </w:rPr>
            </w:pPr>
            <w:r w:rsidRPr="00D34950">
              <w:rPr>
                <w:rFonts w:hAnsi="ＭＳ 明朝" w:hint="eastAsia"/>
                <w:sz w:val="16"/>
                <w:szCs w:val="16"/>
              </w:rPr>
              <w:t>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OTM</w:t>
            </w:r>
            <w:r w:rsidRPr="00D34950">
              <w:rPr>
                <w:rFonts w:hAnsi="ＭＳ 明朝" w:hint="eastAsia"/>
                <w:sz w:val="16"/>
                <w:szCs w:val="16"/>
              </w:rPr>
              <w:t>＋</w:t>
            </w:r>
            <w:r w:rsidRPr="00D34950">
              <w:rPr>
                <w:rFonts w:hAnsi="ＭＳ 明朝" w:hint="eastAsia"/>
                <w:sz w:val="16"/>
                <w:szCs w:val="16"/>
              </w:rPr>
              <w:t>AFC</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最低出力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4E7C0E" w:rsidRDefault="004E7C0E" w:rsidP="004E7C0E">
            <w:pPr>
              <w:jc w:val="center"/>
              <w:rPr>
                <w:rFonts w:hAnsi="ＭＳ 明朝"/>
                <w:sz w:val="16"/>
                <w:szCs w:val="16"/>
              </w:rPr>
            </w:pPr>
            <w:r w:rsidRPr="004E7C0E">
              <w:rPr>
                <w:rFonts w:hAnsi="ＭＳ 明朝" w:hint="eastAsia"/>
                <w:sz w:val="16"/>
                <w:szCs w:val="16"/>
              </w:rPr>
              <w:t>AFC</w:t>
            </w:r>
            <w:r w:rsidRPr="004E7C0E">
              <w:rPr>
                <w:rFonts w:hAnsi="ＭＳ 明朝" w:hint="eastAsia"/>
                <w:sz w:val="16"/>
                <w:szCs w:val="16"/>
              </w:rPr>
              <w:t>運転</w:t>
            </w:r>
          </w:p>
          <w:p w:rsidR="004E7C0E" w:rsidRPr="004E7C0E" w:rsidRDefault="004E7C0E" w:rsidP="004E7C0E">
            <w:pPr>
              <w:jc w:val="center"/>
              <w:rPr>
                <w:rFonts w:hAnsi="ＭＳ 明朝"/>
                <w:sz w:val="16"/>
                <w:szCs w:val="16"/>
              </w:rPr>
            </w:pPr>
            <w:r w:rsidRPr="004E7C0E">
              <w:rPr>
                <w:rFonts w:hAnsi="ＭＳ 明朝" w:hint="eastAsia"/>
                <w:sz w:val="16"/>
                <w:szCs w:val="16"/>
              </w:rPr>
              <w:t>可能出力帯切替</w:t>
            </w:r>
          </w:p>
          <w:p w:rsidR="00623374" w:rsidRPr="00D34950" w:rsidRDefault="004E7C0E" w:rsidP="004E7C0E">
            <w:pPr>
              <w:jc w:val="center"/>
              <w:rPr>
                <w:rFonts w:hAnsi="ＭＳ 明朝"/>
                <w:sz w:val="16"/>
                <w:szCs w:val="16"/>
              </w:rPr>
            </w:pPr>
            <w:r w:rsidRPr="004E7C0E">
              <w:rPr>
                <w:rFonts w:hAnsi="ＭＳ 明朝" w:hint="eastAsia"/>
                <w:sz w:val="16"/>
                <w:szCs w:val="16"/>
              </w:rPr>
              <w:t>所要時間</w:t>
            </w:r>
            <w:r>
              <w:rPr>
                <w:rFonts w:hAnsi="ＭＳ 明朝" w:hint="eastAsia"/>
                <w:sz w:val="16"/>
                <w:szCs w:val="16"/>
                <w:vertAlign w:val="superscript"/>
              </w:rPr>
              <w:t>＊</w:t>
            </w:r>
            <w:r w:rsidR="00623374" w:rsidRPr="00D34950">
              <w:rPr>
                <w:rFonts w:hAnsi="ＭＳ 明朝" w:hint="eastAsia"/>
                <w:sz w:val="16"/>
                <w:szCs w:val="16"/>
                <w:vertAlign w:val="superscript"/>
              </w:rPr>
              <w:t>３</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min</w:t>
            </w:r>
            <w:r w:rsidRPr="00D34950">
              <w:rPr>
                <w:rFonts w:hAnsi="ＭＳ 明朝" w:hint="eastAsia"/>
                <w:sz w:val="16"/>
                <w:szCs w:val="16"/>
              </w:rPr>
              <w:t>）</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緊急時</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４</w:t>
            </w:r>
          </w:p>
          <w:p w:rsidR="00623374" w:rsidRPr="00D34950" w:rsidRDefault="00623374" w:rsidP="00BA19EB">
            <w:pPr>
              <w:jc w:val="center"/>
              <w:rPr>
                <w:rFonts w:hAnsi="ＭＳ 明朝"/>
                <w:sz w:val="16"/>
                <w:szCs w:val="16"/>
              </w:rPr>
            </w:pPr>
            <w:r w:rsidRPr="00D34950">
              <w:rPr>
                <w:rFonts w:hAnsi="ＭＳ 明朝" w:hint="eastAsia"/>
                <w:sz w:val="16"/>
                <w:szCs w:val="16"/>
              </w:rPr>
              <w:t>(MW/</w:t>
            </w:r>
            <w:r w:rsidR="00BA19EB">
              <w:rPr>
                <w:rFonts w:hAnsi="ＭＳ 明朝" w:hint="eastAsia"/>
                <w:sz w:val="16"/>
                <w:szCs w:val="16"/>
              </w:rPr>
              <w:t>min</w:t>
            </w:r>
            <w:r w:rsidRPr="00D34950">
              <w:rPr>
                <w:rFonts w:hAnsi="ＭＳ 明朝" w:hint="eastAsia"/>
                <w:sz w:val="16"/>
                <w:szCs w:val="16"/>
              </w:rPr>
              <w:t>)</w:t>
            </w:r>
          </w:p>
        </w:tc>
      </w:tr>
      <w:tr w:rsidR="00623374" w:rsidRPr="00623374" w:rsidTr="005138DB">
        <w:trPr>
          <w:trHeight w:val="1265"/>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2571AB">
            <w:pPr>
              <w:rPr>
                <w:rFonts w:hAnsi="ＭＳ 明朝"/>
                <w:sz w:val="16"/>
                <w:szCs w:val="16"/>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ﾋﾟｰｸﾓｰﾄﾞ運転時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GF</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r>
      <w:tr w:rsidR="00623374" w:rsidRPr="00623374" w:rsidTr="00D34950">
        <w:trPr>
          <w:trHeight w:val="556"/>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●●発電所</w:t>
            </w:r>
          </w:p>
          <w:p w:rsidR="00623374" w:rsidRPr="00D34950" w:rsidRDefault="00623374" w:rsidP="002571AB">
            <w:pPr>
              <w:rPr>
                <w:rFonts w:hAnsi="ＭＳ 明朝"/>
                <w:sz w:val="16"/>
                <w:szCs w:val="16"/>
              </w:rPr>
            </w:pPr>
            <w:r w:rsidRPr="00D34950">
              <w:rPr>
                <w:rFonts w:hAnsi="ＭＳ 明朝" w:hint="eastAsia"/>
                <w:sz w:val="16"/>
                <w:szCs w:val="16"/>
              </w:rPr>
              <w:t xml:space="preserve">　</w:t>
            </w:r>
          </w:p>
          <w:p w:rsidR="00623374" w:rsidRPr="00D34950" w:rsidRDefault="00623374" w:rsidP="002571AB">
            <w:pPr>
              <w:rPr>
                <w:rFonts w:hAnsi="ＭＳ 明朝"/>
                <w:sz w:val="16"/>
                <w:szCs w:val="16"/>
              </w:rPr>
            </w:pPr>
            <w:r w:rsidRPr="00D34950">
              <w:rPr>
                <w:rFonts w:hAnsi="ＭＳ 明朝" w:hint="eastAsia"/>
                <w:sz w:val="16"/>
                <w:szCs w:val="16"/>
              </w:rPr>
              <w:t>●号機</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r>
      <w:tr w:rsidR="00623374" w:rsidRPr="00623374" w:rsidTr="00D34950">
        <w:trPr>
          <w:trHeight w:val="438"/>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r>
    </w:tbl>
    <w:p w:rsidR="004E7C0E" w:rsidRPr="00EF1BC1" w:rsidRDefault="004E7C0E" w:rsidP="004E7C0E">
      <w:pPr>
        <w:ind w:firstLineChars="100" w:firstLine="210"/>
        <w:rPr>
          <w:rFonts w:hAnsi="ＭＳ 明朝"/>
          <w:color w:val="000000" w:themeColor="text1"/>
          <w:szCs w:val="21"/>
        </w:rPr>
      </w:pPr>
      <w:r>
        <w:rPr>
          <w:rFonts w:hAnsi="ＭＳ 明朝" w:hint="eastAsia"/>
          <w:color w:val="000000" w:themeColor="text1"/>
          <w:szCs w:val="21"/>
        </w:rPr>
        <w:t>＊</w:t>
      </w:r>
      <w:r w:rsidRPr="00EF1BC1">
        <w:rPr>
          <w:rFonts w:hAnsi="ＭＳ 明朝" w:hint="eastAsia"/>
          <w:color w:val="000000" w:themeColor="text1"/>
          <w:szCs w:val="21"/>
        </w:rPr>
        <w:t>１　出力により</w:t>
      </w:r>
      <w:r w:rsidRPr="00EF1BC1">
        <w:rPr>
          <w:rFonts w:hAnsi="ＭＳ 明朝"/>
          <w:color w:val="000000" w:themeColor="text1"/>
          <w:szCs w:val="21"/>
        </w:rPr>
        <w:t>GF</w:t>
      </w:r>
      <w:r w:rsidRPr="00EF1BC1">
        <w:rPr>
          <w:rFonts w:hAnsi="ＭＳ 明朝" w:hint="eastAsia"/>
          <w:color w:val="000000" w:themeColor="text1"/>
          <w:szCs w:val="21"/>
        </w:rPr>
        <w:t>幅、</w:t>
      </w:r>
      <w:r w:rsidRPr="00EF1BC1">
        <w:rPr>
          <w:rFonts w:hAnsi="ＭＳ 明朝" w:hint="eastAsia"/>
          <w:color w:val="000000" w:themeColor="text1"/>
          <w:szCs w:val="21"/>
        </w:rPr>
        <w:t>AFC</w:t>
      </w:r>
      <w:r w:rsidRPr="00EF1BC1">
        <w:rPr>
          <w:rFonts w:hAnsi="ＭＳ 明朝" w:hint="eastAsia"/>
          <w:color w:val="000000" w:themeColor="text1"/>
          <w:szCs w:val="21"/>
        </w:rPr>
        <w:t>幅に差がある場合には区分して記載してください。</w:t>
      </w:r>
    </w:p>
    <w:p w:rsidR="004E7C0E" w:rsidRPr="00EF1BC1" w:rsidRDefault="004E7C0E" w:rsidP="004E7C0E">
      <w:pPr>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２　出力により変化速度に差がある場合には区分して記載してください。</w:t>
      </w:r>
    </w:p>
    <w:p w:rsidR="004E7C0E" w:rsidRPr="00EF1BC1" w:rsidRDefault="004E7C0E" w:rsidP="004E7C0E">
      <w:pPr>
        <w:ind w:left="840" w:hangingChars="400" w:hanging="840"/>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３　運転可能出力帯切替時に、補機の起動・停止で時間を要するユニットがある場合に記載してください。</w:t>
      </w:r>
    </w:p>
    <w:p w:rsidR="00AE33AD" w:rsidRDefault="004E7C0E" w:rsidP="004E7C0E">
      <w:pPr>
        <w:widowControl/>
        <w:jc w:val="left"/>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４　現地操作にて、出力上昇、降下させる場合の出力変化速度を記載してください。</w:t>
      </w:r>
    </w:p>
    <w:p w:rsidR="004E7C0E" w:rsidRPr="00623374"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5138DB" w:rsidRPr="00520329" w:rsidTr="004E7C0E">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4E7C0E" w:rsidRPr="00520329" w:rsidTr="004E7C0E">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停止</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p w:rsidR="004E7C0E" w:rsidRPr="005138DB" w:rsidRDefault="004E7C0E" w:rsidP="005138DB">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運転</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回数</w:t>
            </w:r>
          </w:p>
        </w:tc>
      </w:tr>
      <w:tr w:rsidR="004E7C0E" w:rsidRPr="00520329" w:rsidTr="004E7C0E">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ボイラ</w:t>
            </w:r>
          </w:p>
          <w:p w:rsidR="004E7C0E" w:rsidRPr="005138DB" w:rsidRDefault="004E7C0E"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ﾀｰﾋﾞﾝ</w:t>
            </w:r>
          </w:p>
          <w:p w:rsidR="004E7C0E" w:rsidRPr="005138DB" w:rsidRDefault="004E7C0E" w:rsidP="004E7C0E">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定格</w:t>
            </w:r>
          </w:p>
          <w:p w:rsidR="004E7C0E" w:rsidRPr="005138DB" w:rsidRDefault="004E7C0E"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p w:rsidR="004E7C0E" w:rsidRPr="005138DB" w:rsidRDefault="004E7C0E" w:rsidP="005138DB">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Pr="005138DB" w:rsidRDefault="004E7C0E" w:rsidP="00211196">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211196">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5138DB">
            <w:pPr>
              <w:jc w:val="center"/>
              <w:rPr>
                <w:rFonts w:hAnsi="ＭＳ 明朝"/>
                <w:sz w:val="16"/>
                <w:szCs w:val="16"/>
              </w:rPr>
            </w:pPr>
            <w:r w:rsidRPr="005138DB">
              <w:rPr>
                <w:rFonts w:hAnsi="ＭＳ 明朝" w:hint="eastAsia"/>
                <w:sz w:val="16"/>
                <w:szCs w:val="16"/>
              </w:rPr>
              <w:t>発電所</w:t>
            </w:r>
          </w:p>
          <w:p w:rsidR="004E7C0E" w:rsidRPr="005138DB" w:rsidRDefault="004E7C0E" w:rsidP="005138DB">
            <w:pPr>
              <w:jc w:val="center"/>
              <w:rPr>
                <w:rFonts w:hAnsi="ＭＳ 明朝"/>
                <w:sz w:val="16"/>
                <w:szCs w:val="16"/>
              </w:rPr>
            </w:pPr>
            <w:r w:rsidRPr="005138DB">
              <w:rPr>
                <w:rFonts w:hAnsi="ＭＳ 明朝" w:hint="eastAsia"/>
                <w:sz w:val="16"/>
                <w:szCs w:val="16"/>
              </w:rPr>
              <w:t>●号</w:t>
            </w:r>
          </w:p>
          <w:p w:rsidR="004E7C0E" w:rsidRPr="005138DB" w:rsidRDefault="004E7C0E"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ベリー</w:t>
            </w:r>
          </w:p>
          <w:p w:rsidR="004E7C0E" w:rsidRPr="005138DB" w:rsidRDefault="004E7C0E"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p w:rsidR="004E7C0E" w:rsidRPr="005138DB" w:rsidRDefault="004E7C0E"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r w:rsidR="004E7C0E" w:rsidRPr="00520329" w:rsidTr="004E7C0E">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w:lastRenderedPageBreak/>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2C7BCB" w:rsidRDefault="002C7BCB" w:rsidP="002571AB"/>
                    <w:p w:rsidR="002C7BCB" w:rsidRDefault="002C7BC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Pr>
                              <w:jc w:val="left"/>
                            </w:pPr>
                          </w:p>
                          <w:p w:rsidR="002C7BCB" w:rsidRDefault="002C7BC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2C7BCB" w:rsidRDefault="002C7BCB" w:rsidP="002571AB">
                      <w:pPr>
                        <w:jc w:val="left"/>
                      </w:pPr>
                    </w:p>
                    <w:p w:rsidR="002C7BCB" w:rsidRDefault="002C7BC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火力発電機の場合（「最低出力～</w:t>
      </w:r>
      <w:r w:rsidRPr="008A7129">
        <w:rPr>
          <w:rFonts w:hAnsi="ＭＳ 明朝" w:hint="eastAsia"/>
          <w:szCs w:val="21"/>
        </w:rPr>
        <w:t>AFC</w:t>
      </w:r>
      <w:r w:rsidRPr="008A7129">
        <w:rPr>
          <w:rFonts w:hAnsi="ＭＳ 明朝" w:hint="eastAsia"/>
          <w:szCs w:val="21"/>
        </w:rPr>
        <w:t>運転可能最低出力」の運用値）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142819" w:rsidRPr="00142819" w:rsidTr="00142819">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142819" w:rsidRPr="00142819" w:rsidTr="00142819">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r>
      <w:tr w:rsidR="00142819" w:rsidRPr="00142819" w:rsidTr="00142819">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bl>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40" w:hangingChars="100" w:hanging="240"/>
        <w:jc w:val="left"/>
        <w:rPr>
          <w:rFonts w:hAnsi="ＭＳ 明朝"/>
          <w:szCs w:val="21"/>
        </w:rPr>
      </w:pPr>
      <w:r w:rsidRPr="00520329">
        <w:rPr>
          <w:rFonts w:hAnsi="ＭＳ 明朝"/>
          <w:noProof/>
          <w:sz w:val="24"/>
        </w:rPr>
        <w:lastRenderedPageBreak/>
        <w:drawing>
          <wp:anchor distT="0" distB="0" distL="114300" distR="114300" simplePos="0" relativeHeight="251685888" behindDoc="0" locked="0" layoutInCell="1" allowOverlap="1" wp14:anchorId="29DB7920" wp14:editId="63C27FCA">
            <wp:simplePos x="0" y="0"/>
            <wp:positionH relativeFrom="column">
              <wp:posOffset>-9525</wp:posOffset>
            </wp:positionH>
            <wp:positionV relativeFrom="paragraph">
              <wp:posOffset>0</wp:posOffset>
            </wp:positionV>
            <wp:extent cx="7971790" cy="2774315"/>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1790" cy="277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r>
        <w:rPr>
          <w:rFonts w:hAnsi="ＭＳ 明朝" w:hint="eastAsia"/>
          <w:szCs w:val="21"/>
        </w:rPr>
        <w:t xml:space="preserve">　　　　</w:t>
      </w:r>
      <w:r w:rsidR="003C25C7">
        <w:rPr>
          <w:rFonts w:hint="eastAsia"/>
          <w:color w:val="000000" w:themeColor="text1"/>
          <w:szCs w:val="21"/>
        </w:rPr>
        <w:t>○</w:t>
      </w:r>
      <w:r w:rsidRPr="00B611D8">
        <w:rPr>
          <w:rFonts w:hAnsi="ＭＳ 明朝" w:hint="eastAsia"/>
          <w:szCs w:val="21"/>
        </w:rPr>
        <w:t>最低出力と</w:t>
      </w:r>
      <w:r w:rsidRPr="00B611D8">
        <w:rPr>
          <w:rFonts w:hAnsi="ＭＳ 明朝" w:hint="eastAsia"/>
          <w:szCs w:val="21"/>
        </w:rPr>
        <w:t>AFC</w:t>
      </w:r>
      <w:r w:rsidRPr="00B611D8">
        <w:rPr>
          <w:rFonts w:hAnsi="ＭＳ 明朝" w:hint="eastAsia"/>
          <w:szCs w:val="21"/>
        </w:rPr>
        <w:t>運転可能最低出力が同じ場合は、記載不要です。</w:t>
      </w:r>
    </w:p>
    <w:p w:rsidR="002742CA" w:rsidRPr="006C7B31" w:rsidRDefault="002742CA" w:rsidP="002742CA">
      <w:pPr>
        <w:ind w:left="210" w:hangingChars="100" w:hanging="210"/>
        <w:jc w:val="left"/>
        <w:rPr>
          <w:rFonts w:hAnsi="ＭＳ 明朝"/>
          <w:szCs w:val="21"/>
        </w:rPr>
      </w:pPr>
    </w:p>
    <w:p w:rsidR="002742CA" w:rsidRPr="006C7B31"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lastRenderedPageBreak/>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7177AC" w:rsidP="001D21F0">
      <w:pPr>
        <w:widowControl/>
        <w:jc w:val="left"/>
        <w:rPr>
          <w:rFonts w:hAnsi="ＭＳ 明朝"/>
          <w:szCs w:val="21"/>
        </w:rPr>
      </w:pPr>
      <w:r w:rsidRPr="001D21F0">
        <w:rPr>
          <w:rFonts w:hAnsi="ＭＳ 明朝" w:hint="eastAsia"/>
          <w:szCs w:val="21"/>
        </w:rPr>
        <w:t>DR</w:t>
      </w:r>
      <w:r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headerReference w:type="default" r:id="rId10"/>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142819" w:rsidRPr="00EF1BC1" w:rsidRDefault="00142819" w:rsidP="00ED706B">
      <w:pPr>
        <w:ind w:leftChars="100" w:left="420" w:hangingChars="100" w:hanging="210"/>
        <w:rPr>
          <w:rFonts w:hAnsi="ＭＳ 明朝"/>
          <w:color w:val="000000" w:themeColor="text1"/>
          <w:szCs w:val="21"/>
        </w:rPr>
      </w:pPr>
      <w:r w:rsidRPr="00EF1BC1">
        <w:rPr>
          <w:rFonts w:hAnsi="ＭＳ 明朝" w:hint="eastAsia"/>
          <w:color w:val="000000" w:themeColor="text1"/>
          <w:szCs w:val="21"/>
        </w:rPr>
        <w:t>○電源Ⅰ周波数調整力を供出する電源等の運転実績（前年度以前実績）について記入してください。</w:t>
      </w:r>
    </w:p>
    <w:p w:rsidR="00142819" w:rsidRPr="00EF1BC1" w:rsidRDefault="00142819" w:rsidP="00ED706B">
      <w:pPr>
        <w:ind w:leftChars="150" w:left="420" w:hangingChars="50" w:hanging="105"/>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（ＤＲを活用して応札される場合、当社との瞬時調整契約の実績や、過年度の調整力契約実績、ＤＲ実証事業</w:t>
      </w:r>
      <w:r w:rsidRPr="00EF1BC1">
        <w:rPr>
          <w:rFonts w:hAnsi="ＭＳ 明朝" w:hint="eastAsia"/>
          <w:color w:val="000000" w:themeColor="text1"/>
          <w:szCs w:val="21"/>
        </w:rPr>
        <w:t>*</w:t>
      </w:r>
      <w:r w:rsidRPr="00EF1BC1">
        <w:rPr>
          <w:rFonts w:hAnsi="ＭＳ 明朝" w:hint="eastAsia"/>
          <w:color w:val="000000" w:themeColor="text1"/>
          <w:szCs w:val="21"/>
        </w:rPr>
        <w:t>などへの参画実績等を記載ください。）</w:t>
      </w:r>
    </w:p>
    <w:p w:rsidR="00142819" w:rsidRPr="00EF1BC1" w:rsidRDefault="00142819" w:rsidP="00ED706B">
      <w:pPr>
        <w:ind w:leftChars="200" w:left="420"/>
        <w:rPr>
          <w:rFonts w:hAnsi="ＭＳ 明朝"/>
          <w:color w:val="000000" w:themeColor="text1"/>
          <w:szCs w:val="21"/>
        </w:rPr>
      </w:pPr>
      <w:r w:rsidRPr="00EF1BC1">
        <w:rPr>
          <w:rFonts w:hAnsi="ＭＳ 明朝"/>
          <w:color w:val="000000" w:themeColor="text1"/>
          <w:szCs w:val="21"/>
        </w:rPr>
        <w:t>*</w:t>
      </w:r>
      <w:r w:rsidRPr="00EF1BC1">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EF1BC1">
        <w:rPr>
          <w:rFonts w:hAnsi="ＭＳ 明朝"/>
          <w:color w:val="000000" w:themeColor="text1"/>
          <w:szCs w:val="21"/>
        </w:rPr>
        <w:t>26</w:t>
      </w:r>
      <w:r w:rsidRPr="00EF1BC1">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EF1BC1">
        <w:rPr>
          <w:rFonts w:hAnsi="ＭＳ 明朝"/>
          <w:color w:val="000000" w:themeColor="text1"/>
          <w:szCs w:val="21"/>
        </w:rPr>
        <w:t>28</w:t>
      </w:r>
      <w:r w:rsidRPr="00EF1BC1">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EF1BC1">
        <w:rPr>
          <w:rFonts w:hAnsi="ＭＳ 明朝" w:hint="eastAsia"/>
          <w:color w:val="000000" w:themeColor="text1"/>
          <w:szCs w:val="21"/>
        </w:rPr>
        <w:t>29</w:t>
      </w:r>
      <w:r w:rsidRPr="00EF1BC1">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年度）バーチャルパワープラント構築実証事業のうち、「需要家側エネルギーリソースを活用したバーチャルパワープラント構築実証事業、Ａ事業．ＶＰＰ構築実証事業」を指します。</w:t>
      </w:r>
    </w:p>
    <w:p w:rsidR="00142819" w:rsidRPr="00EF1BC1" w:rsidRDefault="00142819" w:rsidP="00142819">
      <w:pPr>
        <w:ind w:leftChars="100" w:left="420" w:hangingChars="100" w:hanging="210"/>
        <w:rPr>
          <w:rFonts w:hAnsi="ＭＳ 明朝"/>
          <w:color w:val="000000" w:themeColor="text1"/>
          <w:szCs w:val="21"/>
        </w:rPr>
      </w:pPr>
      <w:r w:rsidRPr="00EF1BC1">
        <w:rPr>
          <w:rFonts w:hAnsi="ＭＳ 明朝" w:hint="eastAsia"/>
          <w:color w:val="000000" w:themeColor="text1"/>
          <w:szCs w:val="21"/>
        </w:rPr>
        <w:t>※運転実績等のない場合は、本要綱で求める要件を満たしていることを証明できる書類ならびに</w:t>
      </w:r>
      <w:r w:rsidRPr="00EF1BC1">
        <w:rPr>
          <w:rFonts w:hint="eastAsia"/>
          <w:color w:val="000000" w:themeColor="text1"/>
          <w:szCs w:val="21"/>
        </w:rPr>
        <w:t>発電機等の</w:t>
      </w:r>
      <w:r w:rsidRPr="00EF1BC1">
        <w:rPr>
          <w:rFonts w:hAnsi="ＭＳ 明朝" w:hint="eastAsia"/>
          <w:color w:val="000000" w:themeColor="text1"/>
          <w:szCs w:val="21"/>
        </w:rPr>
        <w:t>試験成績書を提出してください。</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P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○契約申込された</w:t>
      </w:r>
      <w:r w:rsidRPr="00EF1BC1">
        <w:rPr>
          <w:rFonts w:hint="eastAsia"/>
          <w:color w:val="000000" w:themeColor="text1"/>
        </w:rPr>
        <w:t>電源Ⅰ周波数調整力の調整力供出能力・性能を把握する</w:t>
      </w:r>
      <w:r>
        <w:rPr>
          <w:rFonts w:hint="eastAsia"/>
          <w:color w:val="000000" w:themeColor="text1"/>
        </w:rPr>
        <w:t>ため</w:t>
      </w:r>
      <w:r w:rsidRPr="00EF1BC1">
        <w:rPr>
          <w:rFonts w:hint="eastAsia"/>
          <w:color w:val="000000" w:themeColor="text1"/>
        </w:rPr>
        <w:t>、契約開始前に、契約申込者の負担において、調整力発動試験を実施いたします。</w:t>
      </w:r>
      <w:r w:rsidRPr="00EF1BC1">
        <w:rPr>
          <w:color w:val="000000" w:themeColor="text1"/>
        </w:rPr>
        <w:br/>
      </w:r>
      <w:r w:rsidRPr="00EF1BC1">
        <w:rPr>
          <w:rFonts w:hint="eastAsia"/>
          <w:color w:val="000000" w:themeColor="text1"/>
        </w:rPr>
        <w:t>ただし、上記運転実績等をもって、調整力供出能力・性能の把握が可能な場合、当社の判断において、調整力発動試験を省略することがあります。</w:t>
      </w:r>
      <w:r w:rsidRPr="00EF1BC1">
        <w:rPr>
          <w:color w:val="000000" w:themeColor="text1"/>
        </w:rPr>
        <w:br/>
      </w:r>
      <w:r w:rsidRPr="00EF1BC1">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lastRenderedPageBreak/>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運転継続時間に制限がある場合には、運転継続時間とその理由を記入してください。</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AFC</w:t>
            </w:r>
            <w:r w:rsidRPr="00EF1BC1">
              <w:rPr>
                <w:rFonts w:hAnsi="ＭＳ 明朝" w:hint="eastAsia"/>
                <w:color w:val="000000" w:themeColor="text1"/>
                <w:szCs w:val="2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AFC</w:t>
            </w:r>
            <w:r w:rsidRPr="00EF1BC1">
              <w:rPr>
                <w:rFonts w:hAnsi="ＭＳ 明朝" w:hint="eastAsia"/>
                <w:color w:val="000000" w:themeColor="text1"/>
                <w:szCs w:val="21"/>
              </w:rPr>
              <w:t>運転可能時間に制約がある（</w:t>
            </w:r>
            <w:r>
              <w:rPr>
                <w:rFonts w:hAnsi="ＭＳ 明朝" w:hint="eastAsia"/>
                <w:color w:val="000000" w:themeColor="text1"/>
                <w:szCs w:val="21"/>
              </w:rPr>
              <w:t>24</w:t>
            </w:r>
            <w:r w:rsidRPr="00EF1BC1">
              <w:rPr>
                <w:rFonts w:hAnsi="ＭＳ 明朝" w:hint="eastAsia"/>
                <w:color w:val="000000" w:themeColor="text1"/>
                <w:szCs w:val="21"/>
              </w:rPr>
              <w:t>時間の</w:t>
            </w:r>
            <w:r w:rsidRPr="00EF1BC1">
              <w:rPr>
                <w:rFonts w:hAnsi="ＭＳ 明朝" w:hint="eastAsia"/>
                <w:color w:val="000000" w:themeColor="text1"/>
                <w:szCs w:val="21"/>
              </w:rPr>
              <w:t>AFC</w:t>
            </w:r>
            <w:r w:rsidRPr="00EF1BC1">
              <w:rPr>
                <w:rFonts w:hAnsi="ＭＳ 明朝" w:hint="eastAsia"/>
                <w:color w:val="000000" w:themeColor="text1"/>
                <w:szCs w:val="21"/>
              </w:rPr>
              <w:t>運転ができない）場合、その具体的な理由、ならびに、運用上留意すべき事項があればその内容を、記入してください。</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計画停止の時期</w:t>
            </w:r>
          </w:p>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契約期間内における定期検査等の実施時期や、その期間を記入してください。また、実施時期を限定する必要がある場合は、その旨についても記入してください。</w:t>
            </w:r>
          </w:p>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定期検査等の他に、設備都合による作業停止や出力抑制が必要な場合は、実施インターバル、期間および内容について記入してください。</w:t>
            </w:r>
          </w:p>
          <w:p w:rsidR="00020775" w:rsidRPr="00005ED0" w:rsidRDefault="00020775" w:rsidP="00020775">
            <w:pPr>
              <w:ind w:leftChars="-116" w:hangingChars="116" w:hanging="244"/>
              <w:rPr>
                <w:rFonts w:ascii="ＭＳ ゴシック"/>
                <w:color w:val="000000" w:themeColor="text1"/>
                <w:szCs w:val="21"/>
              </w:rPr>
            </w:pPr>
            <w:r>
              <w:rPr>
                <w:rFonts w:hAnsi="ＭＳ 明朝" w:hint="eastAsia"/>
                <w:color w:val="000000" w:themeColor="text1"/>
                <w:szCs w:val="21"/>
              </w:rPr>
              <w:t xml:space="preserve">　　</w:t>
            </w:r>
            <w:r w:rsidRPr="008729DE">
              <w:rPr>
                <w:rFonts w:hAnsi="ＭＳ 明朝" w:hint="eastAsia"/>
                <w:color w:val="000000" w:themeColor="text1"/>
                <w:szCs w:val="21"/>
              </w:rPr>
              <w:t>なお</w:t>
            </w:r>
            <w:r w:rsidRPr="00005ED0">
              <w:rPr>
                <w:rFonts w:ascii="ＭＳ ゴシック" w:hint="eastAsia"/>
                <w:color w:val="000000" w:themeColor="text1"/>
                <w:szCs w:val="21"/>
              </w:rPr>
              <w:t>、本内容は、入札書（様式１）４項「年間計画停止日数」の妥当性を確認するためのものであり、本入札書類をもって、仮に落札・契約した場合の年間停止計画を確認・了承するものではありません。</w:t>
            </w:r>
          </w:p>
          <w:p w:rsidR="00020775" w:rsidRPr="00EF1BC1" w:rsidRDefault="00020775" w:rsidP="00020775">
            <w:pPr>
              <w:rPr>
                <w:rFonts w:ascii="ＭＳ ゴシック"/>
                <w:color w:val="000000" w:themeColor="text1"/>
                <w:sz w:val="22"/>
              </w:rPr>
            </w:pPr>
            <w:r>
              <w:rPr>
                <w:rFonts w:ascii="ＭＳ ゴシック" w:hint="eastAsia"/>
                <w:color w:val="000000" w:themeColor="text1"/>
                <w:szCs w:val="21"/>
              </w:rPr>
              <w:t xml:space="preserve">　</w:t>
            </w:r>
            <w:r w:rsidRPr="00005ED0">
              <w:rPr>
                <w:rFonts w:ascii="ＭＳ ゴシック" w:hint="eastAsia"/>
                <w:color w:val="000000" w:themeColor="text1"/>
                <w:szCs w:val="21"/>
              </w:rPr>
              <w:t>年間停止計画については、契約成立後（または契約協議の中で）、本募集要綱第８章１（９）に基づき、改めて提出いただくと共に、調整させていただきます。</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当社からの指令や連絡に対応するための運転管理体制（運転要員、緊急連絡体制等）について記入してください。</w:t>
            </w:r>
          </w:p>
        </w:tc>
      </w:tr>
      <w:tr w:rsidR="00020775"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当社からの指令に従うためのシステム概要について記入してください。（信号受信装置から発電設備等の出力制御回路までの連携方法等。なお、ＤＲを活用して応札される場合は、アグリゲータが当社からの信号を受信し、個別需要家等への指令を行なうまでの方法も含めて記入してください。）</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その他、起動や解列にかかる制約（同一発電所における同時起動制約）、条例による制約等、特記すべき運用条件等がありましたら、記入してください。</w:t>
            </w:r>
          </w:p>
        </w:tc>
      </w:tr>
    </w:tbl>
    <w:p w:rsidR="001D21F0" w:rsidRPr="001D21F0" w:rsidRDefault="001D21F0" w:rsidP="001D21F0">
      <w:pPr>
        <w:ind w:left="210" w:hangingChars="100" w:hanging="210"/>
        <w:rPr>
          <w:szCs w:val="21"/>
        </w:rPr>
      </w:pPr>
    </w:p>
    <w:sectPr w:rsidR="001D21F0" w:rsidRPr="001D21F0"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C62" w:rsidRDefault="00736C62" w:rsidP="00623374">
      <w:r>
        <w:separator/>
      </w:r>
    </w:p>
  </w:endnote>
  <w:endnote w:type="continuationSeparator" w:id="0">
    <w:p w:rsidR="00736C62" w:rsidRDefault="00736C62"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C62" w:rsidRDefault="00736C62" w:rsidP="00623374">
      <w:r>
        <w:separator/>
      </w:r>
    </w:p>
  </w:footnote>
  <w:footnote w:type="continuationSeparator" w:id="0">
    <w:p w:rsidR="00736C62" w:rsidRDefault="00736C62"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CB" w:rsidRPr="00623374" w:rsidRDefault="002C7BCB"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B7DCF"/>
    <w:rsid w:val="00142819"/>
    <w:rsid w:val="001B13E0"/>
    <w:rsid w:val="001B71C7"/>
    <w:rsid w:val="001D21F0"/>
    <w:rsid w:val="00211196"/>
    <w:rsid w:val="0021746F"/>
    <w:rsid w:val="002571AB"/>
    <w:rsid w:val="002742CA"/>
    <w:rsid w:val="002A05AD"/>
    <w:rsid w:val="002C7BCB"/>
    <w:rsid w:val="00353DDA"/>
    <w:rsid w:val="003B5A0A"/>
    <w:rsid w:val="003C25C7"/>
    <w:rsid w:val="004E7C0E"/>
    <w:rsid w:val="005138DB"/>
    <w:rsid w:val="00594067"/>
    <w:rsid w:val="005A29FD"/>
    <w:rsid w:val="00606316"/>
    <w:rsid w:val="00623374"/>
    <w:rsid w:val="00656CA5"/>
    <w:rsid w:val="00663B15"/>
    <w:rsid w:val="0069257E"/>
    <w:rsid w:val="006C7B31"/>
    <w:rsid w:val="007177AC"/>
    <w:rsid w:val="00724175"/>
    <w:rsid w:val="00736C62"/>
    <w:rsid w:val="00795FED"/>
    <w:rsid w:val="007A52D0"/>
    <w:rsid w:val="007C7275"/>
    <w:rsid w:val="008A392A"/>
    <w:rsid w:val="00AE33AD"/>
    <w:rsid w:val="00B03841"/>
    <w:rsid w:val="00B611D8"/>
    <w:rsid w:val="00BA19EB"/>
    <w:rsid w:val="00C231C6"/>
    <w:rsid w:val="00D112AC"/>
    <w:rsid w:val="00D311D2"/>
    <w:rsid w:val="00D34950"/>
    <w:rsid w:val="00D47207"/>
    <w:rsid w:val="00D56656"/>
    <w:rsid w:val="00DA379B"/>
    <w:rsid w:val="00F6776F"/>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2372-FB2E-4168-BF58-96832895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関西電力株式会社</dc:creator>
  <cp:keywords/>
  <dc:description/>
  <cp:lastModifiedBy/>
  <cp:revision>1</cp:revision>
  <dcterms:created xsi:type="dcterms:W3CDTF">2017-09-29T07:24:00Z</dcterms:created>
  <dcterms:modified xsi:type="dcterms:W3CDTF">2017-09-29T07:25:00Z</dcterms:modified>
</cp:coreProperties>
</file>